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66" w:rsidRDefault="00505D66" w:rsidP="00505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НАЗИВ НАРУЧИОЦА: Град Вршац</w:t>
      </w:r>
    </w:p>
    <w:p w:rsidR="00505D66" w:rsidRDefault="00505D66" w:rsidP="00505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Адреса: Трг победе 1 </w:t>
      </w:r>
    </w:p>
    <w:p w:rsidR="00505D66" w:rsidRDefault="00505D66" w:rsidP="00505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Датум: 11.06.2019. </w:t>
      </w:r>
    </w:p>
    <w:p w:rsidR="00505D66" w:rsidRDefault="00505D66" w:rsidP="00505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Број: 404-33/2019-IV-09</w:t>
      </w:r>
    </w:p>
    <w:p w:rsidR="00505D66" w:rsidRDefault="00505D66" w:rsidP="0050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На основу члана 108. Закона о јавним набавкама („Службени гласник РС” број 124/2012, 14/2015 и 68/2015),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Начелник Градске управе града Вршца по овлашћењу број 404-8/2019-I-01 од 29.01.2019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године, доноси:</w:t>
      </w:r>
    </w:p>
    <w:p w:rsidR="00505D66" w:rsidRDefault="00505D66" w:rsidP="00505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ОДЛУКУ О ДОДЕЛИ УГОВОРА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br/>
        <w:t xml:space="preserve">У ПОСТУПКУ ЈАВНЕ НАБАВКЕ МАЛЕ ВРЕДНОСТИ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РЕДНИ БРОЈ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404-33/201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-IV-09</w:t>
      </w:r>
    </w:p>
    <w:p w:rsidR="00505D66" w:rsidRDefault="00505D66" w:rsidP="00505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 </w:t>
      </w:r>
      <w:r>
        <w:rPr>
          <w:rFonts w:ascii="Times New Roman" w:eastAsia="Times New Roman" w:hAnsi="Times New Roman"/>
          <w:sz w:val="24"/>
          <w:szCs w:val="24"/>
          <w:lang w:val="ru-RU"/>
        </w:rPr>
        <w:t>УГОВОР СЕ ДОДЕЉУЈЕ понуђач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СЗТР „NS CLEANING CO“, са седиштем у Новом Саду, ул. Которска бр. 32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понуда број: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01/19 од 28.05.2019. </w:t>
      </w:r>
      <w:r>
        <w:rPr>
          <w:rFonts w:ascii="Times New Roman" w:eastAsia="Times New Roman" w:hAnsi="Times New Roman"/>
          <w:sz w:val="24"/>
          <w:szCs w:val="24"/>
          <w:lang w:val="ru-RU"/>
        </w:rPr>
        <w:t>године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505D66" w:rsidRDefault="00505D66" w:rsidP="00505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 б р а з л о ж е њ е</w:t>
      </w:r>
    </w:p>
    <w:p w:rsidR="00505D66" w:rsidRDefault="00505D66" w:rsidP="0050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Наручилац је дана </w:t>
      </w:r>
      <w:r>
        <w:rPr>
          <w:rFonts w:ascii="Times New Roman" w:hAnsi="Times New Roman"/>
          <w:sz w:val="24"/>
          <w:szCs w:val="24"/>
          <w:lang w:val="sr-Latn-RS"/>
        </w:rPr>
        <w:t>22.05.2019.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године донео Одлуку о покретању поступка јавне набавке број: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404-33/2019-IV-09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505D66" w:rsidRDefault="00505D66" w:rsidP="0050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Позив за подношење понуде објављен је на Порталу јавних набавки и интернет страници наручиоца дана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27.05.2019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ru-RU"/>
        </w:rPr>
        <w:t>године.</w:t>
      </w:r>
    </w:p>
    <w:p w:rsidR="00505D66" w:rsidRDefault="00505D66" w:rsidP="0050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Након спроведеног поступка отварања понуда и сачињавања Записника о отварању понуда број: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404-33/2019-IV-09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од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10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.06.201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9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године,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Лице запослено на пословима јавних набавки је </w:t>
      </w:r>
      <w:r>
        <w:rPr>
          <w:rFonts w:ascii="Times New Roman" w:eastAsia="Times New Roman" w:hAnsi="Times New Roman"/>
          <w:sz w:val="24"/>
          <w:szCs w:val="24"/>
          <w:lang w:val="ru-RU"/>
        </w:rPr>
        <w:t>приступил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стручној оцени понуда, датој у Извештају од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10.06.2019.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године.</w:t>
      </w:r>
    </w:p>
    <w:p w:rsidR="00505D66" w:rsidRDefault="00505D66" w:rsidP="00505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У Извештају о стручној оцени понуда констатова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но је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следеће:</w:t>
      </w:r>
    </w:p>
    <w:p w:rsidR="00505D66" w:rsidRDefault="00505D66" w:rsidP="0050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1. Предмет јавне набавке:</w:t>
      </w:r>
    </w:p>
    <w:p w:rsidR="00505D66" w:rsidRDefault="00505D66" w:rsidP="0050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Предмет јавне набавке:</w:t>
      </w:r>
      <w:r>
        <w:rPr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набавка и сукцесивно допремање производа за хигијену и чишћење</w:t>
      </w:r>
    </w:p>
    <w:p w:rsidR="00505D66" w:rsidRDefault="00505D66" w:rsidP="0050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Назив и ознака из општег речника набавки: 39830000 - Производи за чишћење, 39224000 - Метле, четке и други производи разних врста, 33760000 - Тоалетна хартија, марамице, пешкири за руке и салвете.</w:t>
      </w:r>
    </w:p>
    <w:p w:rsidR="00505D66" w:rsidRDefault="00505D66" w:rsidP="0050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2. Процењена вредност јавне набавке: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1.000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.000,00 динара без обрачунатог ПДВ-а.</w:t>
      </w:r>
    </w:p>
    <w:p w:rsidR="00505D66" w:rsidRDefault="00505D66" w:rsidP="00505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505D66" w:rsidRDefault="00505D66" w:rsidP="00505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3. Основни подаци о понуђачима:</w:t>
      </w:r>
    </w:p>
    <w:tbl>
      <w:tblPr>
        <w:tblW w:w="3973" w:type="pct"/>
        <w:jc w:val="center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4A0" w:firstRow="1" w:lastRow="0" w:firstColumn="1" w:lastColumn="0" w:noHBand="0" w:noVBand="1"/>
      </w:tblPr>
      <w:tblGrid>
        <w:gridCol w:w="492"/>
        <w:gridCol w:w="6933"/>
      </w:tblGrid>
      <w:tr w:rsidR="00505D66" w:rsidTr="00505D66">
        <w:trPr>
          <w:trHeight w:val="6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D66" w:rsidRDefault="00505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 xml:space="preserve">Р. Бр. </w:t>
            </w:r>
          </w:p>
        </w:tc>
        <w:tc>
          <w:tcPr>
            <w:tcW w:w="4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D66" w:rsidRDefault="00505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Назив и седиште понуђача/ шифра понуђача </w:t>
            </w:r>
          </w:p>
        </w:tc>
      </w:tr>
      <w:tr w:rsidR="00505D66" w:rsidTr="00505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D66" w:rsidRDefault="00505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4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D66" w:rsidRDefault="00505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СЗТР „NS CLEANING CO“ Нови Сад,  Которска 32</w:t>
            </w:r>
          </w:p>
        </w:tc>
      </w:tr>
    </w:tbl>
    <w:p w:rsidR="00505D66" w:rsidRDefault="00505D66" w:rsidP="0050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505D66" w:rsidRDefault="00505D66" w:rsidP="0050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4. Понуде које су одбијене, разлози за њихово одбијање и понуђена цена тих понуда: није било</w:t>
      </w:r>
    </w:p>
    <w:p w:rsidR="00505D66" w:rsidRDefault="00505D66" w:rsidP="0050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5. Образложење за понуду која је одбијена због неуобичајено ниске цене и начин утврђивања цене: није било</w:t>
      </w:r>
    </w:p>
    <w:p w:rsidR="00505D66" w:rsidRDefault="00505D66" w:rsidP="0050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6. Критеријум за доделу уговора, методологија и обрачун пондера: </w:t>
      </w:r>
    </w:p>
    <w:p w:rsidR="00505D66" w:rsidRDefault="00505D66" w:rsidP="0050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Критеријум за доделу уговора је најнижа понуђена цена</w:t>
      </w:r>
    </w:p>
    <w:p w:rsidR="00505D66" w:rsidRDefault="00505D66" w:rsidP="00505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Ранг листа прихватљивих понуда применом критеријума за доделу уговора: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4A0" w:firstRow="1" w:lastRow="0" w:firstColumn="1" w:lastColumn="0" w:noHBand="0" w:noVBand="1"/>
      </w:tblPr>
      <w:tblGrid>
        <w:gridCol w:w="493"/>
        <w:gridCol w:w="6500"/>
        <w:gridCol w:w="2351"/>
      </w:tblGrid>
      <w:tr w:rsidR="00505D66" w:rsidTr="00505D66">
        <w:trPr>
          <w:trHeight w:val="5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D66" w:rsidRDefault="00505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Р. Бр. 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D66" w:rsidRDefault="00505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Назив и седиште понуђача/ шифра понуђача 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66" w:rsidRDefault="0050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Понуђена цена</w:t>
            </w:r>
          </w:p>
          <w:p w:rsidR="00505D66" w:rsidRDefault="0050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без ПДВ-а  </w:t>
            </w:r>
          </w:p>
        </w:tc>
      </w:tr>
      <w:tr w:rsidR="00505D66" w:rsidTr="00505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D66" w:rsidRDefault="00505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D66" w:rsidRDefault="00505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СЗТР „NS CLEANING CO“ Нови Сад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D66" w:rsidRDefault="00505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944.076,00</w:t>
            </w:r>
          </w:p>
        </w:tc>
      </w:tr>
    </w:tbl>
    <w:p w:rsidR="00505D66" w:rsidRDefault="00505D66" w:rsidP="00505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7. Назив понуђача коме се додељује уговор, а ако је понуђач навео да ће набавку извршити уз помоћ подизвођача и назив подизвођача:</w:t>
      </w:r>
    </w:p>
    <w:p w:rsidR="00505D66" w:rsidRDefault="00505D66" w:rsidP="0050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Лице запослено на пословима јавних набавки констатује да је најповољнија понуда  број 01/19 од 28.05.2019. понуђача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СЗТР „NS CLEANING CO“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са седиштем у Новом Саду, ул.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Которска бр. 32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 те предлаже наручиоцу да њему додели уговор</w:t>
      </w:r>
    </w:p>
    <w:p w:rsidR="00505D66" w:rsidRDefault="00505D66" w:rsidP="00505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На основу изнетог, одлучено је као у диспозитиву. </w:t>
      </w:r>
    </w:p>
    <w:p w:rsidR="00505D66" w:rsidRDefault="00505D66" w:rsidP="00505D6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val="sr-Cyrl-R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ПОУКА О ПРАВНОМ ЛЕКУ: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Против ове одлуке понуђач може поднети захтев за заштиту права у року од пет дана од дана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објављивања на порталу јавних набвки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. Захтев се подноси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 складу са упутством датим у конкурсној документацији и </w:t>
      </w:r>
      <w:r>
        <w:rPr>
          <w:rFonts w:ascii="Times New Roman" w:eastAsia="Times New Roman" w:hAnsi="Times New Roman"/>
          <w:sz w:val="24"/>
          <w:szCs w:val="24"/>
          <w:lang w:val="ru-RU"/>
        </w:rPr>
        <w:t>одредбама  чл.  138.  -  167. Закона.</w:t>
      </w:r>
    </w:p>
    <w:p w:rsidR="00505D66" w:rsidRDefault="00505D66" w:rsidP="00505D66">
      <w:pPr>
        <w:spacing w:before="100" w:beforeAutospacing="1" w:after="100" w:afterAutospacing="1" w:line="240" w:lineRule="auto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10160</wp:posOffset>
                </wp:positionV>
                <wp:extent cx="1943100" cy="1143000"/>
                <wp:effectExtent l="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D66" w:rsidRDefault="00505D66" w:rsidP="00505D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НАЧЕЛНИК </w:t>
                            </w:r>
                          </w:p>
                          <w:p w:rsidR="00505D66" w:rsidRDefault="00505D66" w:rsidP="00505D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ГРАДСКЕ УПРАВЕ</w:t>
                            </w:r>
                          </w:p>
                          <w:p w:rsidR="00505D66" w:rsidRDefault="00505D66" w:rsidP="00505D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______________________</w:t>
                            </w:r>
                          </w:p>
                          <w:p w:rsidR="00505D66" w:rsidRDefault="00505D66" w:rsidP="00505D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Јован Кнежевић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pt;margin-top:.8pt;width:15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" stroked="f">
                <v:textbox>
                  <w:txbxContent>
                    <w:p w:rsidR="00505D66" w:rsidRDefault="00505D66" w:rsidP="00505D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  <w:t xml:space="preserve">НАЧЕЛНИК </w:t>
                      </w:r>
                    </w:p>
                    <w:p w:rsidR="00505D66" w:rsidRDefault="00505D66" w:rsidP="00505D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  <w:t>ГРАДСКЕ УПРАВЕ</w:t>
                      </w:r>
                    </w:p>
                    <w:p w:rsidR="00505D66" w:rsidRDefault="00505D66" w:rsidP="00505D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  <w:t>______________________</w:t>
                      </w:r>
                    </w:p>
                    <w:p w:rsidR="00505D66" w:rsidRDefault="00505D66" w:rsidP="00505D6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  <w:t>Јован Кнежевић</w:t>
                      </w:r>
                    </w:p>
                  </w:txbxContent>
                </v:textbox>
              </v:shape>
            </w:pict>
          </mc:Fallback>
        </mc:AlternateContent>
      </w:r>
    </w:p>
    <w:p w:rsidR="00505D66" w:rsidRDefault="00505D66" w:rsidP="00505D66">
      <w:pPr>
        <w:spacing w:before="100" w:beforeAutospacing="1" w:after="100" w:afterAutospacing="1" w:line="240" w:lineRule="auto"/>
        <w:rPr>
          <w:lang w:val="sr-Cyrl-RS"/>
        </w:rPr>
      </w:pPr>
    </w:p>
    <w:p w:rsidR="00720D53" w:rsidRDefault="00720D53">
      <w:bookmarkStart w:id="0" w:name="_GoBack"/>
      <w:bookmarkEnd w:id="0"/>
    </w:p>
    <w:sectPr w:rsidR="00720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B7"/>
    <w:rsid w:val="00505D66"/>
    <w:rsid w:val="00720D53"/>
    <w:rsid w:val="0090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E9742-12F9-4F43-907A-C869DD1E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D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Peric</dc:creator>
  <cp:keywords/>
  <dc:description/>
  <cp:lastModifiedBy>Slobodan Peric</cp:lastModifiedBy>
  <cp:revision>3</cp:revision>
  <dcterms:created xsi:type="dcterms:W3CDTF">2019-06-11T10:03:00Z</dcterms:created>
  <dcterms:modified xsi:type="dcterms:W3CDTF">2019-06-11T10:03:00Z</dcterms:modified>
</cp:coreProperties>
</file>